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BD" w:rsidRDefault="001650BD" w:rsidP="001650BD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8665EF">
        <w:rPr>
          <w:rFonts w:ascii="PT Astra Serif" w:hAnsi="PT Astra Serif"/>
          <w:sz w:val="28"/>
          <w:szCs w:val="28"/>
          <w:lang w:val="ru-RU"/>
        </w:rPr>
        <w:t xml:space="preserve">   </w:t>
      </w:r>
      <w:r>
        <w:rPr>
          <w:rFonts w:ascii="PT Astra Serif" w:hAnsi="PT Astra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5470" cy="74993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4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0BD" w:rsidRPr="00940B6B" w:rsidRDefault="001650BD" w:rsidP="001650BD">
      <w:pPr>
        <w:jc w:val="right"/>
        <w:rPr>
          <w:rFonts w:ascii="PT Astra Serif" w:hAnsi="PT Astra Serif"/>
          <w:sz w:val="32"/>
          <w:szCs w:val="32"/>
          <w:lang w:val="ru-RU"/>
        </w:rPr>
      </w:pPr>
    </w:p>
    <w:p w:rsidR="001650BD" w:rsidRPr="00940B6B" w:rsidRDefault="001650BD" w:rsidP="001650BD">
      <w:pPr>
        <w:pStyle w:val="5"/>
        <w:widowControl/>
        <w:ind w:firstLine="0"/>
        <w:rPr>
          <w:rFonts w:ascii="PT Astra Serif" w:hAnsi="PT Astra Serif"/>
          <w:b w:val="0"/>
          <w:spacing w:val="20"/>
          <w:szCs w:val="32"/>
        </w:rPr>
      </w:pPr>
      <w:r w:rsidRPr="00940B6B">
        <w:rPr>
          <w:rFonts w:ascii="PT Astra Serif" w:hAnsi="PT Astra Serif"/>
          <w:b w:val="0"/>
          <w:spacing w:val="20"/>
          <w:szCs w:val="32"/>
        </w:rPr>
        <w:t>ГЛАВА ГОРОДА ЮГОРСКА</w:t>
      </w:r>
    </w:p>
    <w:p w:rsidR="001650BD" w:rsidRPr="00940B6B" w:rsidRDefault="001650BD" w:rsidP="001650BD">
      <w:pPr>
        <w:pStyle w:val="1"/>
        <w:widowControl/>
        <w:ind w:firstLine="0"/>
        <w:rPr>
          <w:rFonts w:ascii="PT Astra Serif" w:hAnsi="PT Astra Serif"/>
          <w:b w:val="0"/>
          <w:sz w:val="32"/>
          <w:szCs w:val="32"/>
          <w:lang w:val="ru-RU"/>
        </w:rPr>
      </w:pPr>
      <w:r w:rsidRPr="00940B6B">
        <w:rPr>
          <w:rFonts w:ascii="PT Astra Serif" w:hAnsi="PT Astra Serif"/>
          <w:b w:val="0"/>
          <w:sz w:val="32"/>
          <w:szCs w:val="32"/>
          <w:lang w:val="ru-RU"/>
        </w:rPr>
        <w:t>Ханты-Мансийского автономного округа – Югры</w:t>
      </w:r>
    </w:p>
    <w:p w:rsidR="001650BD" w:rsidRPr="00940B6B" w:rsidRDefault="001650BD" w:rsidP="001650BD">
      <w:pPr>
        <w:jc w:val="center"/>
        <w:rPr>
          <w:rFonts w:ascii="PT Astra Serif" w:hAnsi="PT Astra Serif"/>
          <w:sz w:val="32"/>
          <w:szCs w:val="32"/>
          <w:lang w:val="ru-RU"/>
        </w:rPr>
      </w:pPr>
    </w:p>
    <w:p w:rsidR="00940B6B" w:rsidRPr="00940B6B" w:rsidRDefault="00940B6B" w:rsidP="001650BD">
      <w:pPr>
        <w:pStyle w:val="6"/>
        <w:widowControl/>
        <w:tabs>
          <w:tab w:val="clear" w:pos="1152"/>
          <w:tab w:val="num" w:pos="0"/>
        </w:tabs>
        <w:ind w:left="0" w:firstLine="0"/>
        <w:rPr>
          <w:rFonts w:ascii="PT Astra Serif" w:hAnsi="PT Astra Serif"/>
          <w:sz w:val="32"/>
          <w:szCs w:val="32"/>
        </w:rPr>
      </w:pPr>
    </w:p>
    <w:p w:rsidR="001650BD" w:rsidRPr="00940B6B" w:rsidRDefault="001650BD" w:rsidP="001650BD">
      <w:pPr>
        <w:pStyle w:val="6"/>
        <w:widowControl/>
        <w:tabs>
          <w:tab w:val="clear" w:pos="1152"/>
          <w:tab w:val="num" w:pos="0"/>
        </w:tabs>
        <w:ind w:left="0" w:firstLine="0"/>
        <w:rPr>
          <w:rFonts w:ascii="PT Astra Serif" w:hAnsi="PT Astra Serif"/>
          <w:sz w:val="32"/>
          <w:szCs w:val="32"/>
        </w:rPr>
      </w:pPr>
      <w:r w:rsidRPr="00940B6B">
        <w:rPr>
          <w:rFonts w:ascii="PT Astra Serif" w:hAnsi="PT Astra Serif"/>
          <w:sz w:val="32"/>
          <w:szCs w:val="32"/>
        </w:rPr>
        <w:t>ПОСТАНОВЛЕНИЕ</w:t>
      </w:r>
    </w:p>
    <w:p w:rsidR="001650BD" w:rsidRPr="00940B6B" w:rsidRDefault="001650BD" w:rsidP="001650BD">
      <w:pPr>
        <w:pStyle w:val="a0"/>
        <w:rPr>
          <w:rFonts w:ascii="PT Astra Serif" w:hAnsi="PT Astra Serif"/>
          <w:sz w:val="32"/>
          <w:szCs w:val="32"/>
          <w:lang w:val="ru-RU"/>
        </w:rPr>
      </w:pPr>
    </w:p>
    <w:p w:rsidR="001650BD" w:rsidRPr="00940B6B" w:rsidRDefault="001650BD" w:rsidP="001650BD">
      <w:pPr>
        <w:pStyle w:val="a0"/>
        <w:rPr>
          <w:rFonts w:ascii="PT Astra Serif" w:hAnsi="PT Astra Serif" w:cs="Times New Roman"/>
          <w:sz w:val="28"/>
          <w:szCs w:val="28"/>
          <w:lang w:val="ru-RU"/>
        </w:rPr>
      </w:pPr>
      <w:r w:rsidRPr="00940B6B">
        <w:rPr>
          <w:rFonts w:ascii="PT Astra Serif" w:hAnsi="PT Astra Serif" w:cs="Times New Roman"/>
          <w:sz w:val="28"/>
          <w:szCs w:val="28"/>
          <w:lang w:val="ru-RU"/>
        </w:rPr>
        <w:t>от__</w:t>
      </w:r>
      <w:r w:rsidR="003024F7"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>01</w:t>
      </w:r>
      <w:r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 xml:space="preserve"> </w:t>
      </w:r>
      <w:r w:rsidR="003024F7"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>июня</w:t>
      </w:r>
      <w:r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 xml:space="preserve"> 2021 года</w:t>
      </w:r>
      <w:r w:rsidRPr="00940B6B">
        <w:rPr>
          <w:rFonts w:ascii="PT Astra Serif" w:hAnsi="PT Astra Serif" w:cs="Times New Roman"/>
          <w:sz w:val="28"/>
          <w:szCs w:val="28"/>
          <w:lang w:val="ru-RU"/>
        </w:rPr>
        <w:t xml:space="preserve">__                                                                     </w:t>
      </w:r>
      <w:r w:rsidR="003024F7" w:rsidRPr="00940B6B">
        <w:rPr>
          <w:rFonts w:ascii="PT Astra Serif" w:hAnsi="PT Astra Serif" w:cs="Times New Roman"/>
          <w:sz w:val="28"/>
          <w:szCs w:val="28"/>
          <w:lang w:val="ru-RU"/>
        </w:rPr>
        <w:t xml:space="preserve">  </w:t>
      </w:r>
      <w:r w:rsidR="00FC059A">
        <w:rPr>
          <w:rFonts w:ascii="PT Astra Serif" w:hAnsi="PT Astra Serif" w:cs="Times New Roman"/>
          <w:sz w:val="28"/>
          <w:szCs w:val="28"/>
          <w:lang w:val="ru-RU"/>
        </w:rPr>
        <w:t xml:space="preserve">        </w:t>
      </w:r>
      <w:r w:rsidRPr="00940B6B">
        <w:rPr>
          <w:rFonts w:ascii="PT Astra Serif" w:hAnsi="PT Astra Serif" w:cs="Times New Roman"/>
          <w:sz w:val="28"/>
          <w:szCs w:val="28"/>
          <w:lang w:val="ru-RU"/>
        </w:rPr>
        <w:t>№ _</w:t>
      </w:r>
      <w:r w:rsidR="003024F7" w:rsidRPr="00FC059A">
        <w:rPr>
          <w:rFonts w:ascii="PT Astra Serif" w:hAnsi="PT Astra Serif" w:cs="Times New Roman"/>
          <w:sz w:val="28"/>
          <w:szCs w:val="28"/>
          <w:u w:val="single"/>
          <w:lang w:val="ru-RU"/>
        </w:rPr>
        <w:t>28</w:t>
      </w:r>
      <w:r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>-пг</w:t>
      </w:r>
      <w:r w:rsidRPr="00940B6B">
        <w:rPr>
          <w:rFonts w:ascii="PT Astra Serif" w:hAnsi="PT Astra Serif" w:cs="Times New Roman"/>
          <w:sz w:val="28"/>
          <w:szCs w:val="28"/>
          <w:lang w:val="ru-RU"/>
        </w:rPr>
        <w:t>_</w:t>
      </w:r>
      <w:r w:rsidRPr="00940B6B">
        <w:rPr>
          <w:rFonts w:ascii="PT Astra Serif" w:hAnsi="PT Astra Serif" w:cs="Times New Roman"/>
          <w:sz w:val="28"/>
          <w:szCs w:val="28"/>
          <w:u w:val="single"/>
          <w:lang w:val="ru-RU"/>
        </w:rPr>
        <w:t xml:space="preserve">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FC059A" w:rsidRPr="001B074B" w:rsidTr="00FC059A">
        <w:trPr>
          <w:trHeight w:val="2174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FC059A" w:rsidRDefault="00FC059A" w:rsidP="00FC059A">
            <w:pPr>
              <w:pStyle w:val="31"/>
              <w:ind w:left="21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40B6B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</w:p>
          <w:p w:rsidR="00C32800" w:rsidRDefault="00C32800" w:rsidP="00FC059A">
            <w:pPr>
              <w:pStyle w:val="31"/>
              <w:ind w:left="21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C32800" w:rsidRDefault="00FC059A" w:rsidP="00C32800">
            <w:pPr>
              <w:pStyle w:val="31"/>
              <w:ind w:left="-4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40B6B">
              <w:rPr>
                <w:rFonts w:ascii="PT Astra Serif" w:hAnsi="PT Astra Serif"/>
                <w:sz w:val="28"/>
                <w:szCs w:val="28"/>
                <w:lang w:val="ru-RU"/>
              </w:rPr>
              <w:t>«О Плане противодействия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коррупции в городе Югорске </w:t>
            </w:r>
            <w:r w:rsidRPr="00940B6B">
              <w:rPr>
                <w:rFonts w:ascii="PT Astra Serif" w:hAnsi="PT Astra Serif"/>
                <w:sz w:val="28"/>
                <w:szCs w:val="28"/>
                <w:lang w:val="ru-RU"/>
              </w:rPr>
              <w:t>на 2021-2024 годы»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</w:t>
            </w:r>
          </w:p>
          <w:p w:rsidR="00C32800" w:rsidRDefault="00FC059A" w:rsidP="00C32800">
            <w:pPr>
              <w:pStyle w:val="31"/>
              <w:ind w:left="-4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 </w:t>
            </w:r>
          </w:p>
          <w:p w:rsidR="00C32800" w:rsidRDefault="00FC059A" w:rsidP="00C32800">
            <w:pPr>
              <w:pStyle w:val="31"/>
              <w:ind w:left="-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proofErr w:type="gramStart"/>
            <w:r w:rsidRP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 xml:space="preserve">(с изменениями от 20.09.2021 № 49-пг,   </w:t>
            </w:r>
            <w:proofErr w:type="gramEnd"/>
          </w:p>
          <w:p w:rsidR="00FC059A" w:rsidRDefault="00FC059A" w:rsidP="00C32800">
            <w:pPr>
              <w:pStyle w:val="31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от 28.01.2022 № 4-пг</w:t>
            </w:r>
            <w:r w:rsid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 xml:space="preserve">, от 26.07.2022 </w:t>
            </w:r>
            <w:r w:rsidRP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№ 54-пг, от 20.02.2024 № 13-пг</w:t>
            </w:r>
            <w:r w:rsidR="00C32800" w:rsidRP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, от 28.05.2024 № 32-пг</w:t>
            </w:r>
            <w:r w:rsidRPr="00C32800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)</w:t>
            </w:r>
          </w:p>
        </w:tc>
      </w:tr>
    </w:tbl>
    <w:p w:rsidR="00940B6B" w:rsidRPr="00940B6B" w:rsidRDefault="00940B6B" w:rsidP="001650BD">
      <w:pPr>
        <w:pStyle w:val="a6"/>
        <w:jc w:val="both"/>
        <w:rPr>
          <w:rFonts w:ascii="PT Astra Serif" w:hAnsi="PT Astra Serif"/>
          <w:sz w:val="28"/>
          <w:szCs w:val="28"/>
          <w:lang w:val="ru-RU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3024F7" w:rsidRPr="00940B6B" w:rsidRDefault="003024F7" w:rsidP="001650BD">
      <w:pPr>
        <w:pStyle w:val="a6"/>
        <w:jc w:val="both"/>
        <w:rPr>
          <w:rFonts w:ascii="PT Astra Serif" w:hAnsi="PT Astra Serif"/>
          <w:sz w:val="28"/>
          <w:szCs w:val="28"/>
          <w:lang w:val="ru-RU"/>
        </w:rPr>
      </w:pPr>
    </w:p>
    <w:p w:rsidR="003024F7" w:rsidRPr="00940B6B" w:rsidRDefault="000F0C44" w:rsidP="00940B6B">
      <w:pPr>
        <w:pStyle w:val="a6"/>
        <w:spacing w:line="360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940B6B">
        <w:rPr>
          <w:rFonts w:ascii="PT Astra Serif" w:hAnsi="PT Astra Serif"/>
          <w:color w:val="auto"/>
          <w:sz w:val="28"/>
          <w:szCs w:val="28"/>
          <w:lang w:val="ru-RU"/>
        </w:rPr>
        <w:t xml:space="preserve">В целях реализации Указа Президента Российской Федерации </w:t>
      </w:r>
      <w:r w:rsidRPr="00940B6B">
        <w:rPr>
          <w:rFonts w:ascii="PT Astra Serif" w:hAnsi="PT Astra Serif"/>
          <w:sz w:val="28"/>
          <w:szCs w:val="28"/>
          <w:lang w:val="ru-RU"/>
        </w:rPr>
        <w:t xml:space="preserve">от 16.08.2021 № 478 </w:t>
      </w:r>
      <w:r w:rsidRPr="00940B6B">
        <w:rPr>
          <w:rFonts w:ascii="PT Astra Serif" w:hAnsi="PT Astra Serif"/>
          <w:color w:val="auto"/>
          <w:sz w:val="28"/>
          <w:szCs w:val="28"/>
          <w:lang w:val="ru-RU"/>
        </w:rPr>
        <w:t>«О Национальном плане противодействия коррупции на 2021-2024 годы», в</w:t>
      </w:r>
      <w:r w:rsidR="003024F7" w:rsidRPr="00940B6B">
        <w:rPr>
          <w:rFonts w:ascii="PT Astra Serif" w:hAnsi="PT Astra Serif"/>
          <w:sz w:val="28"/>
          <w:szCs w:val="28"/>
          <w:lang w:val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="003024F7" w:rsidRPr="00940B6B">
          <w:rPr>
            <w:rStyle w:val="a7"/>
            <w:rFonts w:ascii="PT Astra Serif" w:hAnsi="PT Astra Serif"/>
            <w:color w:val="auto"/>
            <w:sz w:val="28"/>
            <w:szCs w:val="28"/>
            <w:lang w:val="ru-RU"/>
          </w:rPr>
          <w:t>Федерального закона</w:t>
        </w:r>
      </w:hyperlink>
      <w:r w:rsidR="003024F7" w:rsidRPr="00940B6B">
        <w:rPr>
          <w:rFonts w:ascii="PT Astra Serif" w:hAnsi="PT Astra Serif"/>
          <w:color w:val="auto"/>
          <w:sz w:val="28"/>
          <w:szCs w:val="28"/>
          <w:lang w:val="ru-RU"/>
        </w:rPr>
        <w:t xml:space="preserve"> от 25.12.2008 № 273-ФЗ «О </w:t>
      </w:r>
      <w:r w:rsidR="003024F7" w:rsidRPr="00940B6B">
        <w:rPr>
          <w:rFonts w:ascii="PT Astra Serif" w:hAnsi="PT Astra Serif"/>
          <w:sz w:val="28"/>
          <w:szCs w:val="28"/>
          <w:lang w:val="ru-RU"/>
        </w:rPr>
        <w:t xml:space="preserve">противодействии коррупции», </w:t>
      </w:r>
      <w:r w:rsidRPr="00940B6B">
        <w:rPr>
          <w:rFonts w:ascii="PT Astra Serif" w:hAnsi="PT Astra Serif"/>
          <w:color w:val="auto"/>
          <w:sz w:val="28"/>
          <w:szCs w:val="28"/>
          <w:lang w:val="ru-RU"/>
        </w:rPr>
        <w:t xml:space="preserve">со </w:t>
      </w:r>
      <w:r w:rsidR="003024F7" w:rsidRPr="00940B6B">
        <w:rPr>
          <w:rFonts w:ascii="PT Astra Serif" w:hAnsi="PT Astra Serif"/>
          <w:color w:val="auto"/>
          <w:sz w:val="28"/>
          <w:szCs w:val="28"/>
          <w:lang w:val="ru-RU"/>
        </w:rPr>
        <w:t>статьей 8 Закона Ханты-Мансийского автономного округа-Югры от 25.09.2008 № 86-оз «О мерах по противодействию коррупции в Ханты-Мансийском</w:t>
      </w:r>
      <w:proofErr w:type="gramEnd"/>
      <w:r w:rsidR="003024F7" w:rsidRPr="00940B6B">
        <w:rPr>
          <w:rFonts w:ascii="PT Astra Serif" w:hAnsi="PT Astra Serif"/>
          <w:color w:val="auto"/>
          <w:sz w:val="28"/>
          <w:szCs w:val="28"/>
          <w:lang w:val="ru-RU"/>
        </w:rPr>
        <w:t xml:space="preserve"> </w:t>
      </w:r>
      <w:proofErr w:type="gramStart"/>
      <w:r w:rsidR="003024F7" w:rsidRPr="00940B6B">
        <w:rPr>
          <w:rFonts w:ascii="PT Astra Serif" w:hAnsi="PT Astra Serif"/>
          <w:color w:val="auto"/>
          <w:sz w:val="28"/>
          <w:szCs w:val="28"/>
          <w:lang w:val="ru-RU"/>
        </w:rPr>
        <w:t xml:space="preserve">автономном округе-Югре», </w:t>
      </w:r>
      <w:r w:rsidR="003024F7" w:rsidRPr="00940B6B">
        <w:rPr>
          <w:rFonts w:ascii="PT Astra Serif" w:hAnsi="PT Astra Serif"/>
          <w:sz w:val="28"/>
          <w:szCs w:val="28"/>
          <w:lang w:val="ru-RU"/>
        </w:rPr>
        <w:t>распоряжением Губернатора Ханты-Мансийского автономного округа-Югры от 12.04.2021 № 96-рг «О плане противодействия коррупции в Ханты-Мансийском автономном округе-Югре на 2021-2023 годы»,</w:t>
      </w:r>
      <w:r w:rsidRPr="00940B6B">
        <w:rPr>
          <w:rFonts w:ascii="PT Astra Serif" w:hAnsi="PT Astra Serif"/>
          <w:sz w:val="28"/>
          <w:szCs w:val="28"/>
          <w:lang w:val="ru-RU"/>
        </w:rPr>
        <w:t xml:space="preserve"> решением Думу города Югорска от 02.11.2021 № 86 «Об учреждении контрольно-счетной палаты города Югорска с </w:t>
      </w:r>
      <w:r w:rsidR="00414455" w:rsidRPr="00940B6B">
        <w:rPr>
          <w:rFonts w:ascii="PT Astra Serif" w:hAnsi="PT Astra Serif"/>
          <w:sz w:val="28"/>
          <w:szCs w:val="28"/>
          <w:lang w:val="ru-RU"/>
        </w:rPr>
        <w:t>правами юридического лица», пунктом 1.4. протокола заседания Комиссии по координации работы по противодействию коррупции в Ханты-Мансийском автономном округе-Югре от 14.12.2021 № 3</w:t>
      </w:r>
      <w:r w:rsidR="004A3B36" w:rsidRPr="00940B6B">
        <w:rPr>
          <w:rFonts w:ascii="PT Astra Serif" w:hAnsi="PT Astra Serif"/>
          <w:sz w:val="28"/>
          <w:szCs w:val="28"/>
          <w:lang w:val="ru-RU"/>
        </w:rPr>
        <w:t>, координации работы по противодействию</w:t>
      </w:r>
      <w:proofErr w:type="gramEnd"/>
      <w:r w:rsidR="004A3B36" w:rsidRPr="00940B6B">
        <w:rPr>
          <w:rFonts w:ascii="PT Astra Serif" w:hAnsi="PT Astra Serif"/>
          <w:sz w:val="28"/>
          <w:szCs w:val="28"/>
          <w:lang w:val="ru-RU"/>
        </w:rPr>
        <w:t xml:space="preserve"> коррупции</w:t>
      </w:r>
      <w:r w:rsidR="003024F7" w:rsidRPr="00940B6B">
        <w:rPr>
          <w:rFonts w:ascii="PT Astra Serif" w:hAnsi="PT Astra Serif"/>
          <w:sz w:val="28"/>
          <w:szCs w:val="28"/>
          <w:lang w:val="ru-RU"/>
        </w:rPr>
        <w:t>:</w:t>
      </w:r>
    </w:p>
    <w:p w:rsidR="00414455" w:rsidRPr="00940B6B" w:rsidRDefault="00414455" w:rsidP="00940B6B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Утвердить План противодействия коррупции в городе Югорске на </w:t>
      </w:r>
      <w:r w:rsidRPr="00940B6B">
        <w:rPr>
          <w:rFonts w:ascii="PT Astra Serif" w:hAnsi="PT Astra Serif"/>
          <w:sz w:val="28"/>
          <w:szCs w:val="28"/>
          <w:lang w:val="ru-RU"/>
        </w:rPr>
        <w:lastRenderedPageBreak/>
        <w:t xml:space="preserve">2021-2024 годы (приложение). </w:t>
      </w:r>
    </w:p>
    <w:p w:rsidR="00414455" w:rsidRPr="00940B6B" w:rsidRDefault="00414455" w:rsidP="00940B6B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Определить </w:t>
      </w:r>
      <w:r w:rsidR="00C32800" w:rsidRPr="00C32800">
        <w:rPr>
          <w:rFonts w:ascii="PT Astra Serif" w:eastAsia="Calibri" w:hAnsi="PT Astra Serif"/>
          <w:sz w:val="28"/>
          <w:szCs w:val="28"/>
          <w:lang w:val="ru-RU"/>
        </w:rPr>
        <w:t>Управление по вопросам муниципальной службы, кадров и наград</w:t>
      </w:r>
      <w:r w:rsidR="00C3280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40B6B">
        <w:rPr>
          <w:rFonts w:ascii="PT Astra Serif" w:hAnsi="PT Astra Serif"/>
          <w:sz w:val="28"/>
          <w:szCs w:val="28"/>
          <w:lang w:val="ru-RU"/>
        </w:rPr>
        <w:t>администрации города Югорска координирующим органом по взаимодействию с органами, структурными подразделениями органов местного самоуправления города Югорска по вопросам формирования и исполнения Плана.</w:t>
      </w:r>
    </w:p>
    <w:p w:rsidR="00414455" w:rsidRPr="00940B6B" w:rsidRDefault="00414455" w:rsidP="00940B6B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Руководителям органов, структурных подразделений органов местного самоуправления обеспечить исполнение Плана мероприятий, предоставление информации об исполнении в </w:t>
      </w:r>
      <w:r w:rsidR="00C32800" w:rsidRPr="00C32800">
        <w:rPr>
          <w:rFonts w:ascii="PT Astra Serif" w:eastAsia="Calibri" w:hAnsi="PT Astra Serif"/>
          <w:sz w:val="28"/>
          <w:szCs w:val="28"/>
          <w:lang w:val="ru-RU"/>
        </w:rPr>
        <w:t>Управление по вопросам муниципальной службы, кадров и наград</w:t>
      </w:r>
      <w:r w:rsidRPr="00940B6B">
        <w:rPr>
          <w:rFonts w:ascii="PT Astra Serif" w:hAnsi="PT Astra Serif"/>
          <w:sz w:val="28"/>
          <w:szCs w:val="28"/>
          <w:lang w:val="ru-RU"/>
        </w:rPr>
        <w:t xml:space="preserve"> администрации города Югорска за пять рабочих дней до окончания установленного срока, а также отчетного года в соответствии с направлением деятельности. </w:t>
      </w:r>
    </w:p>
    <w:p w:rsidR="00414455" w:rsidRPr="00940B6B" w:rsidRDefault="00414455" w:rsidP="00940B6B">
      <w:pPr>
        <w:spacing w:line="360" w:lineRule="auto"/>
        <w:ind w:firstLine="567"/>
        <w:jc w:val="both"/>
        <w:rPr>
          <w:rFonts w:ascii="PT Astra Serif" w:eastAsia="Times New Roman" w:hAnsi="PT Astra Serif" w:cs="Calibri"/>
          <w:color w:val="auto"/>
          <w:sz w:val="28"/>
          <w:szCs w:val="28"/>
          <w:lang w:val="ru-RU" w:eastAsia="ar-SA" w:bidi="ar-SA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4. </w:t>
      </w:r>
      <w:r w:rsidRPr="00940B6B">
        <w:rPr>
          <w:rFonts w:ascii="PT Astra Serif" w:eastAsia="Times New Roman" w:hAnsi="PT Astra Serif" w:cs="Calibri"/>
          <w:color w:val="auto"/>
          <w:sz w:val="28"/>
          <w:szCs w:val="28"/>
          <w:lang w:val="ru-RU" w:eastAsia="ar-SA" w:bidi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14455" w:rsidRPr="00940B6B" w:rsidRDefault="00414455" w:rsidP="00940B6B">
      <w:pPr>
        <w:spacing w:line="360" w:lineRule="auto"/>
        <w:ind w:left="-15" w:firstLine="582"/>
        <w:jc w:val="both"/>
        <w:rPr>
          <w:rFonts w:ascii="PT Astra Serif" w:hAnsi="PT Astra Serif"/>
          <w:sz w:val="28"/>
          <w:szCs w:val="28"/>
          <w:lang w:val="ru-RU"/>
        </w:rPr>
      </w:pPr>
      <w:r w:rsidRPr="00940B6B">
        <w:rPr>
          <w:rFonts w:ascii="PT Astra Serif" w:hAnsi="PT Astra Serif"/>
          <w:sz w:val="28"/>
          <w:szCs w:val="28"/>
          <w:lang w:val="ru-RU"/>
        </w:rPr>
        <w:t xml:space="preserve">5. </w:t>
      </w:r>
      <w:proofErr w:type="gramStart"/>
      <w:r w:rsidRPr="00940B6B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940B6B">
        <w:rPr>
          <w:rFonts w:ascii="PT Astra Serif" w:hAnsi="PT Astra Serif"/>
          <w:sz w:val="28"/>
          <w:szCs w:val="28"/>
          <w:lang w:val="ru-RU"/>
        </w:rPr>
        <w:t xml:space="preserve"> выполнением постановления оставляю за собой. </w:t>
      </w:r>
    </w:p>
    <w:p w:rsidR="001650BD" w:rsidRDefault="001650BD" w:rsidP="00940B6B">
      <w:pPr>
        <w:pStyle w:val="31"/>
        <w:spacing w:line="360" w:lineRule="auto"/>
        <w:rPr>
          <w:rFonts w:ascii="PT Astra Serif" w:hAnsi="PT Astra Serif"/>
          <w:sz w:val="28"/>
          <w:szCs w:val="28"/>
          <w:lang w:val="ru-RU"/>
        </w:rPr>
      </w:pPr>
    </w:p>
    <w:p w:rsidR="00C32800" w:rsidRPr="00940B6B" w:rsidRDefault="00C32800" w:rsidP="00940B6B">
      <w:pPr>
        <w:pStyle w:val="31"/>
        <w:spacing w:line="360" w:lineRule="auto"/>
        <w:rPr>
          <w:rFonts w:ascii="PT Astra Serif" w:hAnsi="PT Astra Serif"/>
          <w:sz w:val="28"/>
          <w:szCs w:val="28"/>
          <w:lang w:val="ru-RU"/>
        </w:rPr>
      </w:pPr>
    </w:p>
    <w:p w:rsidR="001650BD" w:rsidRPr="00940B6B" w:rsidRDefault="001650BD" w:rsidP="00940B6B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940B6B">
        <w:rPr>
          <w:rFonts w:ascii="PT Astra Serif" w:hAnsi="PT Astra Serif"/>
          <w:b/>
          <w:sz w:val="28"/>
          <w:szCs w:val="28"/>
          <w:lang w:val="ru-RU"/>
        </w:rPr>
        <w:t xml:space="preserve">Глава города Югорска                                                             </w:t>
      </w:r>
      <w:r w:rsidR="0098363E" w:rsidRPr="00940B6B">
        <w:rPr>
          <w:rFonts w:ascii="PT Astra Serif" w:hAnsi="PT Astra Serif"/>
          <w:b/>
          <w:sz w:val="28"/>
          <w:szCs w:val="28"/>
          <w:lang w:val="ru-RU"/>
        </w:rPr>
        <w:t xml:space="preserve">     </w:t>
      </w:r>
      <w:r w:rsidR="001B074B">
        <w:rPr>
          <w:rFonts w:ascii="PT Astra Serif" w:hAnsi="PT Astra Serif"/>
          <w:b/>
          <w:sz w:val="28"/>
          <w:szCs w:val="28"/>
          <w:lang w:val="ru-RU"/>
        </w:rPr>
        <w:t xml:space="preserve">    </w:t>
      </w:r>
      <w:bookmarkStart w:id="0" w:name="_GoBack"/>
      <w:bookmarkEnd w:id="0"/>
      <w:r w:rsidRPr="00940B6B">
        <w:rPr>
          <w:rFonts w:ascii="PT Astra Serif" w:hAnsi="PT Astra Serif"/>
          <w:b/>
          <w:sz w:val="28"/>
          <w:szCs w:val="28"/>
          <w:lang w:val="ru-RU"/>
        </w:rPr>
        <w:t xml:space="preserve">   </w:t>
      </w:r>
      <w:r w:rsidR="001B074B">
        <w:rPr>
          <w:rFonts w:ascii="PT Astra Serif" w:hAnsi="PT Astra Serif"/>
          <w:b/>
          <w:sz w:val="28"/>
          <w:szCs w:val="28"/>
          <w:lang w:val="ru-RU"/>
        </w:rPr>
        <w:t>А.В. Бородкин</w:t>
      </w:r>
    </w:p>
    <w:p w:rsidR="00940B6B" w:rsidRDefault="00940B6B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C32800" w:rsidRPr="00940B6B" w:rsidRDefault="00C32800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</w:p>
    <w:p w:rsidR="001650BD" w:rsidRPr="00940B6B" w:rsidRDefault="001650BD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940B6B">
        <w:rPr>
          <w:rFonts w:ascii="PT Astra Serif" w:hAnsi="PT Astra Serif"/>
          <w:b/>
          <w:sz w:val="28"/>
          <w:szCs w:val="28"/>
          <w:lang w:val="ru-RU"/>
        </w:rPr>
        <w:lastRenderedPageBreak/>
        <w:t>Приложение</w:t>
      </w:r>
    </w:p>
    <w:p w:rsidR="001650BD" w:rsidRPr="00940B6B" w:rsidRDefault="001650BD" w:rsidP="001650BD">
      <w:pPr>
        <w:ind w:left="6663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940B6B">
        <w:rPr>
          <w:rFonts w:ascii="PT Astra Serif" w:hAnsi="PT Astra Serif"/>
          <w:b/>
          <w:sz w:val="28"/>
          <w:szCs w:val="28"/>
          <w:lang w:val="ru-RU"/>
        </w:rPr>
        <w:t>к постановлению главы города Югорска</w:t>
      </w:r>
    </w:p>
    <w:p w:rsidR="001650BD" w:rsidRPr="00940B6B" w:rsidRDefault="001650BD" w:rsidP="001650BD">
      <w:pPr>
        <w:pStyle w:val="31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940B6B">
        <w:rPr>
          <w:rFonts w:ascii="PT Astra Serif" w:hAnsi="PT Astra Serif"/>
          <w:b/>
          <w:sz w:val="28"/>
          <w:szCs w:val="28"/>
          <w:lang w:val="ru-RU"/>
        </w:rPr>
        <w:t>от 01.06.2021 № 28-пг</w:t>
      </w:r>
    </w:p>
    <w:p w:rsidR="00C5682A" w:rsidRPr="00C32800" w:rsidRDefault="00C5682A" w:rsidP="00C5682A">
      <w:pPr>
        <w:pStyle w:val="a6"/>
        <w:jc w:val="right"/>
        <w:rPr>
          <w:rFonts w:ascii="PT Astra Serif" w:hAnsi="PT Astra Serif"/>
          <w:i/>
          <w:lang w:val="ru-RU"/>
        </w:rPr>
      </w:pPr>
      <w:proofErr w:type="gramStart"/>
      <w:r w:rsidRPr="00C32800">
        <w:rPr>
          <w:rFonts w:ascii="PT Astra Serif" w:hAnsi="PT Astra Serif"/>
          <w:i/>
          <w:lang w:val="ru-RU"/>
        </w:rPr>
        <w:t xml:space="preserve">(с изменениями от 20.09.2021 № 49-пг, </w:t>
      </w:r>
      <w:proofErr w:type="gramEnd"/>
    </w:p>
    <w:p w:rsidR="00FC059A" w:rsidRPr="00C32800" w:rsidRDefault="00416970" w:rsidP="00C5682A">
      <w:pPr>
        <w:pStyle w:val="a6"/>
        <w:jc w:val="right"/>
        <w:rPr>
          <w:rFonts w:ascii="PT Astra Serif" w:hAnsi="PT Astra Serif"/>
          <w:i/>
          <w:lang w:val="ru-RU"/>
        </w:rPr>
      </w:pPr>
      <w:r w:rsidRPr="00C32800">
        <w:rPr>
          <w:rFonts w:ascii="PT Astra Serif" w:hAnsi="PT Astra Serif"/>
          <w:i/>
          <w:lang w:val="ru-RU"/>
        </w:rPr>
        <w:t>от 28.01.2022 № 4-пг</w:t>
      </w:r>
      <w:r w:rsidR="004A3B36" w:rsidRPr="00C32800">
        <w:rPr>
          <w:rFonts w:ascii="PT Astra Serif" w:hAnsi="PT Astra Serif"/>
          <w:i/>
          <w:lang w:val="ru-RU"/>
        </w:rPr>
        <w:t>, от 26.07.2022 № 54-п</w:t>
      </w:r>
      <w:r w:rsidR="0098363E" w:rsidRPr="00C32800">
        <w:rPr>
          <w:rFonts w:ascii="PT Astra Serif" w:hAnsi="PT Astra Serif"/>
          <w:i/>
          <w:lang w:val="ru-RU"/>
        </w:rPr>
        <w:t>г</w:t>
      </w:r>
      <w:r w:rsidR="00FC059A" w:rsidRPr="00C32800">
        <w:rPr>
          <w:rFonts w:ascii="PT Astra Serif" w:hAnsi="PT Astra Serif"/>
          <w:i/>
          <w:lang w:val="ru-RU"/>
        </w:rPr>
        <w:t>,</w:t>
      </w:r>
    </w:p>
    <w:p w:rsidR="00C5682A" w:rsidRPr="00C32800" w:rsidRDefault="00FC059A" w:rsidP="00C5682A">
      <w:pPr>
        <w:pStyle w:val="a6"/>
        <w:jc w:val="right"/>
        <w:rPr>
          <w:rFonts w:ascii="PT Astra Serif" w:hAnsi="PT Astra Serif"/>
          <w:i/>
          <w:lang w:val="ru-RU"/>
        </w:rPr>
      </w:pPr>
      <w:r w:rsidRPr="00C32800">
        <w:rPr>
          <w:rFonts w:ascii="PT Astra Serif" w:hAnsi="PT Astra Serif"/>
          <w:i/>
          <w:lang w:val="ru-RU"/>
        </w:rPr>
        <w:t xml:space="preserve"> от 20.02.2024 № 13-пг</w:t>
      </w:r>
      <w:r w:rsidR="00C32800" w:rsidRPr="00C32800">
        <w:rPr>
          <w:rFonts w:ascii="PT Astra Serif" w:hAnsi="PT Astra Serif"/>
          <w:i/>
          <w:lang w:val="ru-RU"/>
        </w:rPr>
        <w:t>, от 28.05.2024 № 32-пг</w:t>
      </w:r>
      <w:r w:rsidR="00C5682A" w:rsidRPr="00C32800">
        <w:rPr>
          <w:rFonts w:ascii="PT Astra Serif" w:hAnsi="PT Astra Serif"/>
          <w:i/>
          <w:lang w:val="ru-RU"/>
        </w:rPr>
        <w:t>)</w:t>
      </w:r>
    </w:p>
    <w:p w:rsidR="00C32800" w:rsidRPr="00940B6B" w:rsidRDefault="00C32800" w:rsidP="00C5682A">
      <w:pPr>
        <w:pStyle w:val="a6"/>
        <w:jc w:val="right"/>
        <w:rPr>
          <w:rFonts w:ascii="PT Astra Serif" w:hAnsi="PT Astra Serif"/>
          <w:sz w:val="28"/>
          <w:szCs w:val="28"/>
          <w:lang w:val="ru-RU"/>
        </w:rPr>
      </w:pPr>
    </w:p>
    <w:p w:rsidR="00C32800" w:rsidRDefault="00C32800" w:rsidP="00C32800">
      <w:pPr>
        <w:suppressAutoHyphens w:val="0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</w:p>
    <w:p w:rsidR="00C32800" w:rsidRPr="00C32800" w:rsidRDefault="00C32800" w:rsidP="00C32800">
      <w:pPr>
        <w:suppressAutoHyphens w:val="0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  <w:r w:rsidRPr="00C32800">
        <w:rPr>
          <w:rFonts w:ascii="PT Astra Serif" w:hAnsi="PT Astra Serif"/>
          <w:b/>
          <w:sz w:val="28"/>
          <w:szCs w:val="28"/>
          <w:lang w:val="ru-RU" w:eastAsia="ru-RU"/>
        </w:rPr>
        <w:t>План</w:t>
      </w:r>
    </w:p>
    <w:p w:rsidR="00C32800" w:rsidRDefault="00C32800" w:rsidP="00C32800">
      <w:pPr>
        <w:suppressAutoHyphens w:val="0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  <w:r w:rsidRPr="00C32800">
        <w:rPr>
          <w:rFonts w:ascii="PT Astra Serif" w:hAnsi="PT Astra Serif"/>
          <w:b/>
          <w:sz w:val="28"/>
          <w:szCs w:val="28"/>
          <w:lang w:val="ru-RU" w:eastAsia="ru-RU"/>
        </w:rPr>
        <w:t xml:space="preserve">противодействия коррупции в городе </w:t>
      </w:r>
      <w:proofErr w:type="spellStart"/>
      <w:r w:rsidRPr="00C32800">
        <w:rPr>
          <w:rFonts w:ascii="PT Astra Serif" w:hAnsi="PT Astra Serif"/>
          <w:b/>
          <w:sz w:val="28"/>
          <w:szCs w:val="28"/>
          <w:lang w:val="ru-RU" w:eastAsia="ru-RU"/>
        </w:rPr>
        <w:t>Югорске</w:t>
      </w:r>
      <w:proofErr w:type="spellEnd"/>
      <w:r w:rsidRPr="00C32800">
        <w:rPr>
          <w:rFonts w:ascii="PT Astra Serif" w:hAnsi="PT Astra Serif"/>
          <w:b/>
          <w:sz w:val="28"/>
          <w:szCs w:val="28"/>
          <w:lang w:val="ru-RU" w:eastAsia="ru-RU"/>
        </w:rPr>
        <w:t xml:space="preserve"> на 2021- 2024 годы</w:t>
      </w:r>
    </w:p>
    <w:p w:rsidR="00C32800" w:rsidRPr="00C32800" w:rsidRDefault="00C32800" w:rsidP="00C32800">
      <w:pPr>
        <w:suppressAutoHyphens w:val="0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722"/>
        <w:gridCol w:w="2670"/>
        <w:gridCol w:w="2931"/>
      </w:tblGrid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0B6B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b/>
                <w:sz w:val="28"/>
                <w:szCs w:val="28"/>
              </w:rPr>
              <w:t>Срок</w:t>
            </w:r>
            <w:proofErr w:type="spellEnd"/>
            <w:r w:rsidRPr="00940B6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b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b/>
                <w:sz w:val="28"/>
                <w:szCs w:val="28"/>
              </w:rPr>
              <w:t>Ответственные</w:t>
            </w:r>
            <w:proofErr w:type="spellEnd"/>
            <w:r w:rsidRPr="00940B6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b/>
                <w:sz w:val="28"/>
                <w:szCs w:val="28"/>
              </w:rPr>
              <w:t>исполнители</w:t>
            </w:r>
            <w:proofErr w:type="spellEnd"/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9323" w:type="dxa"/>
            <w:gridSpan w:val="3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Организационные мероприятия по противодействию коррупции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Проведение заседаний Межведомственного Совета при главе города Югорска по противодействию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не реже 1 раза в полугодие,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2021 - 2024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Глава города,</w:t>
            </w:r>
          </w:p>
          <w:p w:rsidR="00C32800" w:rsidRPr="00C32800" w:rsidRDefault="00C32800" w:rsidP="00C45504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Проведение заседаний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в соответствии с положением о комиссии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Рассмотрение вопросов о деятельности в сфере противодействия коррупции в органах местного самоуправления города Югорска на заседаниях Общественного совета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30.12.2021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30.12.2022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30.12.2023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30.12.2024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Органы, структурные подразделения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Организация работы «телефона доверия» в администрации города Югорска в целях обнаружения фактов коррумпированности муниципальных служащих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на постоянной основе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Управление по вопросам муниципальной службы, кадров и наград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9323" w:type="dxa"/>
            <w:gridSpan w:val="3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Мероприятия по совершенствованию нормативного правового и методического обеспечения противодействия коррупции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Подготовка и принятие муниципальных правовых актов, внесение изменений в действующие муниципальные правовые акты в сфере противодействия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мере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необходимости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Мониторинг законодательства, регулирующего правоотношения в сфере противодействия коррупции, в целях выявления нормативных правовых актов, требующих приведения их в соответствие с действующим законодательством Российской Федерации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мере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Юридическое управление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Проведение антикоррупционной экспертизы проектов нормативных правовых актов с целью выявления в них положений, способствующих проявлению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по факту подготовки проектов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Юридическое управление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Проведение антикоррупционной экспертизы действующих муниципальных нормативных правовых актов и их проектов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на постоянной основе, по мере разработки и принятия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Юридическое управление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Рассмотрение вопросов правоприменительной </w:t>
            </w:r>
            <w:proofErr w:type="gramStart"/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практики</w:t>
            </w:r>
            <w:proofErr w:type="gramEnd"/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</w:t>
            </w: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признании недействительными правовых актов, незаконными решений и действий (бездействия) органов местного самоуправления,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1 раз в квартал </w:t>
            </w:r>
            <w:r w:rsidRPr="00940B6B">
              <w:rPr>
                <w:rFonts w:ascii="PT Astra Serif" w:hAnsi="PT Astra Serif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Юридическое управление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на постоянной основе, по мере разработки и принятия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Организация размещения проектов нормативных правовых актов на официальном сайте органов местного самоуправления города Югорска в сети Интернет в целях </w:t>
            </w: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 соответствии с действующим законодательством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на постоянной основе, по мере разработки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 (разработчики правовых актов)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Организация проведения публичных слушаний по проектам муниципальных правовых актов, опубликования результатов публичных слушаний в средствах массовой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информации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до 30.12.2021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 (разработчики правовых актов)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повышения профессиональной подготовки сотрудников, занятых в сфере закупок товаров, работ, услуг для обеспечения муниципальных нужд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семинаров, совещаний по антикоррупционной тематике с должностными лицами, ответственными за профилактику коррупционных правонарушений в муниципальных организациях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323" w:type="dxa"/>
            <w:gridSpan w:val="3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Повышение эффективности мер, направленных на формирование антикоррупционного поведения муниципальных служащих и в сфере деятельности организаций, учреждений, подведомственных органам местного самоуправления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Организация и проведение занятий с муниципальными служащими администрации города Югорска в школе муниципального служащего, ознакомление муниципальных служащих администрации города Югорска с правовыми актами по вопросам противодействия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 xml:space="preserve">3.2. 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Организация обучения, участие в мероприятиях по профессиональному развитию лиц, впервые поступивших на муниципальную службу и замещающих должности, связанные с соблюдением антикоррупционных стандартов, по образовательным программам в области противодействия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25.12.2024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Организация </w:t>
            </w: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обучения</w:t>
            </w:r>
            <w:proofErr w:type="gramEnd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 по дополнительным профессиональным программам, участие в мероприятиях по профессиональному развитию в области противодействия коррупции</w:t>
            </w:r>
          </w:p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муниципальных служащих,</w:t>
            </w:r>
          </w:p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в должностные </w:t>
            </w: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обязанности</w:t>
            </w:r>
            <w:proofErr w:type="gramEnd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proofErr w:type="gram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25.12. 2024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Проверка знаний вопросов противодействия коррупции на аттестации муниципальных служащих органов местного самоуправления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Организация тестирования вновь назначенных муниципальных служащих администрации города Югорска, а также муниципальных служащих органов местного самоуправления города Югорска, сдающих квалификационные экзамены и проходящих аттестацию на предмет оценки знаний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3.6.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Актуализация сведений, содержащихся в анкетах, представляемых при назначении на должности муниципальной службы и поступлении на муниципальную службу об их родственниках и свойственниках, в целях </w:t>
            </w: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w:t>выявления возможного конфликта интересов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Анализ коррупционных рисков, возникающих при исполнении муниципальными служащими должностных обязанностей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3.8.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Актуализация Перечня должностей,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по результатам проведенного анализа коррупционных рисков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3.9.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Организация информационного взаимодействия с межрайонной прокуратурой города Югорска, правоохранительными органами города Югорска по выявленным правонарушениям, допущенным муниципальными служащими органов местного самоуправления города Югорска, работниками муниципальных учреждений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Юридическое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города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Югорска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3.10.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Осуществление </w:t>
            </w: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контроля за</w:t>
            </w:r>
            <w:proofErr w:type="gramEnd"/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 выполнением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</w:t>
            </w: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w:t>муниципальных нужд»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контроля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tabs>
                <w:tab w:val="left" w:pos="6507"/>
              </w:tabs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Проведение оценки эффективности использования муниципального имущества и выявление непрофильных активов имущества, не участвующего в финансово-хозяйственной деятельности муниципальных организаций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до 30.12.2021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C32800" w:rsidRPr="00940B6B" w:rsidRDefault="00C32800" w:rsidP="00C45504">
            <w:pPr>
              <w:tabs>
                <w:tab w:val="left" w:pos="650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  <w:p w:rsidR="00C32800" w:rsidRPr="00940B6B" w:rsidRDefault="00C32800" w:rsidP="00C45504">
            <w:pPr>
              <w:tabs>
                <w:tab w:val="left" w:pos="650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tabs>
                <w:tab w:val="left" w:pos="6507"/>
              </w:tabs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C32800" w:rsidRPr="00C32800" w:rsidRDefault="00C32800" w:rsidP="00C45504">
            <w:pPr>
              <w:tabs>
                <w:tab w:val="left" w:pos="6507"/>
              </w:tabs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3.12.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Организация мероприятий по представлению руководителями </w:t>
            </w: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организаций, учреждений, подведомственных органам местного самоуправления города Югорска сведений о доходах, об имуществе и обязательствах имущественного характера, иных сведений и размещения указанных сведений на официальном сайте органов местного самоуправления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01.06.2021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01.06.2022</w:t>
            </w:r>
          </w:p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01.06.2023</w:t>
            </w:r>
          </w:p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01.06.2024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Управление по вопросам муниципальной службы, кадров и наград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3.13.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Организация деятельности по реализации антикоррупционного законодательства в организациях, учреждениях, подведомственных органам местного самоуправления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15.12.2021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15.12.2022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15.12.2023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15.12.2024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3.14.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Анализ обращений граждан по фактам коррупционных проявлений, поступивших на рассмотрение в органы местного самоуправления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30.12.2021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Управление </w:t>
            </w:r>
            <w:r w:rsidRPr="00C32800">
              <w:rPr>
                <w:rFonts w:ascii="PT Astra Serif" w:eastAsia="Calibri" w:hAnsi="PT Astra Serif"/>
                <w:sz w:val="28"/>
                <w:szCs w:val="28"/>
                <w:lang w:val="ru-RU"/>
              </w:rPr>
              <w:t>по вопросам муниципальной службы, кадров и наград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Отдел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документационного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и архивного обеспечения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3.15.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мероприятий, направленных на эффективность принимаемых мер по противодействию «бытовой» коррупции в сфере образования, культуры, молодежной политики и спорта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20.12.2021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20.12.2022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до 20.12.2023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до 20.12.2024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Управление образования администрации города Югорска,</w:t>
            </w:r>
          </w:p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Управление культуры администрации города Югорска,</w:t>
            </w:r>
          </w:p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3.16.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Принятие мер по повышению эффективности антикоррупционной деятельности в сфере жилищно-коммунального хозяйства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25.12.2021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по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3.17.</w:t>
            </w:r>
          </w:p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проведения городских мероприятий, направленных на профилактику антикоррупционного поведения среди молодежи города с использованием современных технологий обучения и развития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25.12.2021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3.18.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мониторинга участия лиц, замещающих муниципальные должности,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01.08.2022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01.08.2023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01.08.2024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Дума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3.19.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обучения</w:t>
            </w:r>
            <w:proofErr w:type="gramEnd"/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дополнительным </w:t>
            </w: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профессиональным программам, участие в мероприятиях по профессиональному развитию в области противодействия коррупции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25.12.2024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w:t xml:space="preserve">Управление по вопросам </w:t>
            </w: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w:t>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Дума города Югорска (по согласованию)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3.20.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Организация повышения квалификации в области противодействия коррупции для сотрудников муниципальных организаций, </w:t>
            </w:r>
            <w:r w:rsidRPr="00940B6B">
              <w:rPr>
                <w:rFonts w:ascii="PT Astra Serif" w:hAnsi="PT Astra Serif"/>
                <w:sz w:val="28"/>
                <w:szCs w:val="28"/>
              </w:rPr>
              <w:t>в должностные обязанности которых входит участие в противодействии коррупции, а также деятельности по проведению закупок товаров и услуг для обеспечения нужд бюджетных организаций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01.12.2021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01.12.2022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Управление </w:t>
            </w:r>
            <w:r w:rsidRPr="00C32800">
              <w:rPr>
                <w:rFonts w:ascii="PT Astra Serif" w:eastAsia="Calibri" w:hAnsi="PT Astra Serif"/>
                <w:sz w:val="28"/>
                <w:szCs w:val="28"/>
                <w:lang w:val="ru-RU"/>
              </w:rPr>
              <w:t>по вопросам муниципальной службы, кадров и наград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Югорска,</w:t>
            </w:r>
          </w:p>
          <w:p w:rsidR="00C32800" w:rsidRPr="00940B6B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муниципальные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организации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согласованию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3.21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мероприятий, направленных на эффективность принимаемых мер по противодействию «деловой»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20.12.2022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до 20.12.2023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20.12.2024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экономического развития и проектного управления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Югорска,</w:t>
            </w:r>
          </w:p>
          <w:p w:rsidR="00C32800" w:rsidRPr="00C32800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Дума города Югорска (по согласованию),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муниципальные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организации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согласованию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Размещение в специальной рубрике в официальных аккаунтах администрации города в социальных сетях тематических материалов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антикоррупционной направленности с использованием  соответствующего </w:t>
            </w:r>
            <w:proofErr w:type="spell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хэштега</w:t>
            </w:r>
            <w:proofErr w:type="spellEnd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#СТОПКОРРУПЦИЯ</w:t>
            </w:r>
            <w:proofErr w:type="gramEnd"/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ежеквартально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 xml:space="preserve">Управление по вопросам муниципальной службы, кадров и наград </w:t>
            </w: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w:t>администрации города Югорска, Управление внутренней политики и массовых коммуникаций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3.23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Размещение в специальной рубрике в официальных аккаунтах администрации города в социальных сетях информации о конкурсах по формированию кадрового резерва для замещения вакантной должности муниципальной службы, о конкурсе на замещение вакантной должности муниципальной службы</w:t>
            </w:r>
            <w:proofErr w:type="gramEnd"/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ежеквартально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внутренней политики и массовых коммуникаций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3.24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Мониторинг размещения на сайте подведомственных учреждений, на официальном сайте органов местного самоуправления города Югорска в разделе «Подведомственные организации» наиболее полной, актуальной и удобной для восприятия информации о деятельности учреждения в сфере противодействия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ежеквартально в течение всего периода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координирующие деятельность муниципальных организаций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по вопросам муниципальной службы, кадров и наград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323" w:type="dxa"/>
            <w:gridSpan w:val="3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Информационная политика, организация взаимодействия по образовательному обеспечению в сфере противодействия коррупции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Обеспечение информационной </w:t>
            </w:r>
            <w:proofErr w:type="gram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прозрачности деятельности органов местного самоуправления города</w:t>
            </w:r>
            <w:proofErr w:type="gramEnd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Югорска как элемента повышения эффективности общественного контроля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Органы, структурные подразделения администрации города Югорска,</w:t>
            </w:r>
          </w:p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 xml:space="preserve">Дума города Югорска (по согласованию), </w:t>
            </w: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940B6B">
              <w:rPr>
                <w:rFonts w:ascii="PT Astra Serif" w:hAnsi="PT Astra Serif"/>
                <w:sz w:val="28"/>
                <w:szCs w:val="28"/>
              </w:rPr>
              <w:t xml:space="preserve">онтрольно-счетная палата города </w:t>
            </w: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Югорска (по согласованию)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Подготовка и размещение на официальном сайте органов местного самоуправления города Югорска, в средствах массовой информации информационных материалов (пресс-релизов, сообщений и др.) о реализации антикоррупционной политики в городе </w:t>
            </w:r>
            <w:proofErr w:type="spellStart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Югорске</w:t>
            </w:r>
            <w:proofErr w:type="spellEnd"/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, в том числе недопустимости «бытовой», «деловой» коррупции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до 30.12.2021</w:t>
            </w:r>
          </w:p>
          <w:p w:rsidR="00C32800" w:rsidRPr="00940B6B" w:rsidRDefault="00C32800" w:rsidP="00C45504">
            <w:pPr>
              <w:pStyle w:val="a8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30.12.2024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Управление по вопросам муниципальной службы, кадров и наград</w:t>
            </w:r>
            <w:r w:rsidRPr="00940B6B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города Югорска,</w:t>
            </w:r>
          </w:p>
          <w:p w:rsidR="00C32800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автономное учреждение </w:t>
            </w:r>
            <w:r w:rsidRPr="00940B6B">
              <w:rPr>
                <w:rFonts w:ascii="PT Astra Serif" w:hAnsi="PT Astra Serif" w:cs="Times New Roman"/>
                <w:sz w:val="28"/>
                <w:szCs w:val="28"/>
              </w:rPr>
              <w:t xml:space="preserve">«Югорский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медиацентр</w:t>
            </w:r>
            <w:proofErr w:type="spellEnd"/>
            <w:r w:rsidRPr="00940B6B">
              <w:rPr>
                <w:rFonts w:ascii="PT Astra Serif" w:hAnsi="PT Astra Serif" w:cs="Times New Roman"/>
                <w:sz w:val="28"/>
                <w:szCs w:val="28"/>
              </w:rPr>
              <w:t xml:space="preserve">» </w:t>
            </w:r>
          </w:p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(по согласованию)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 w:eastAsia="ru-RU"/>
              </w:rPr>
              <w:t>Опубликование на официальном сайте органов местного самоуправления города Югорска в разделе «Противодействие коррупции» материалов антикоррупционной направленности и их актуализация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мере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  <w:lang w:eastAsia="ru-RU"/>
              </w:rPr>
              <w:t>необходимости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по вопросам муниципальной службы, кадров и наград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Дума города Югорска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(по согласованию),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Органы, структурные подразделения администрации города Югорска</w:t>
            </w:r>
          </w:p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согласованию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C32800" w:rsidRPr="00940B6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Размещение на сайте учреждения интерактивного информационного плаката «Человек и закон: антикоррупционное законодательство»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Управление культуры</w:t>
            </w:r>
          </w:p>
          <w:p w:rsidR="00C32800" w:rsidRPr="00C32800" w:rsidRDefault="00C32800" w:rsidP="00C45504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администрации города Югорска,</w:t>
            </w:r>
          </w:p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МБУ «Центральная библиотечная система города Югорска</w:t>
            </w:r>
          </w:p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0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40B6B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встреч представителей правоохранительных органов по вопросам противодействия коррупции с руководителями, представителями муниципальных организаций города Югорска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a5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течение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всего</w:t>
            </w:r>
            <w:proofErr w:type="spellEnd"/>
            <w:r w:rsidRPr="00940B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40B6B">
              <w:rPr>
                <w:rFonts w:ascii="PT Astra Serif" w:hAnsi="PT Astra Serif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940B6B" w:rsidRDefault="00C32800" w:rsidP="00C45504">
            <w:pPr>
              <w:pStyle w:val="ConsPlusCel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40B6B">
              <w:rPr>
                <w:rFonts w:ascii="PT Astra Serif" w:hAnsi="PT Astra Serif" w:cs="Times New Roman"/>
                <w:sz w:val="28"/>
                <w:szCs w:val="28"/>
              </w:rPr>
              <w:t>Органы, структурные подразделения администрации города Югорска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</w:t>
            </w:r>
            <w:r w:rsidRPr="00C32800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роведение в средних и старших классах </w:t>
            </w: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муниципальных общеобразовательных </w:t>
            </w:r>
            <w:r w:rsidRPr="00C32800">
              <w:rPr>
                <w:rFonts w:ascii="PT Astra Serif" w:eastAsia="Calibri" w:hAnsi="PT Astra Serif"/>
                <w:sz w:val="28"/>
                <w:szCs w:val="28"/>
                <w:lang w:val="ru-RU"/>
              </w:rPr>
              <w:t>образовательных учреждений факультативных занятий в рамках предметов правовой направленности, раскрывающих современные подходы к противодействию коррупции в обществе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01.12.2021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01.12.2022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01.12.2023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01.12.2024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образования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Общеобразовательные учреждения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4.7.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Правовое информирование  родителей (законных представителей) по вопросам противодействия коррупции (родительские собрания, круглые столы, беседы)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01.12.2021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01.12.2022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01.12.2023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01.12.2024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образования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Общеобразовательные учреждения города Югорска (по согласованию)</w:t>
            </w:r>
          </w:p>
        </w:tc>
      </w:tr>
      <w:tr w:rsidR="00C32800" w:rsidRPr="001B074B" w:rsidTr="00C45504">
        <w:tc>
          <w:tcPr>
            <w:tcW w:w="813" w:type="dxa"/>
            <w:shd w:val="clear" w:color="auto" w:fill="auto"/>
          </w:tcPr>
          <w:p w:rsidR="00C32800" w:rsidRPr="00940B6B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0B6B">
              <w:rPr>
                <w:rFonts w:ascii="PT Astra Serif" w:hAnsi="PT Astra Serif"/>
                <w:sz w:val="28"/>
                <w:szCs w:val="28"/>
              </w:rPr>
              <w:t>4.8.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Проведение мероприятий по антикоррупционному просвещению учащихся образовательных организаций города в рамках месячника правовых знаний «Подросток и закон»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01.12.2021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01.12.2022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01.12.2023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940B6B">
              <w:rPr>
                <w:rFonts w:ascii="PT Astra Serif" w:eastAsia="Calibri" w:hAnsi="PT Astra Serif"/>
                <w:sz w:val="28"/>
                <w:szCs w:val="28"/>
              </w:rPr>
              <w:t>до</w:t>
            </w:r>
            <w:proofErr w:type="spellEnd"/>
            <w:r w:rsidRPr="00940B6B">
              <w:rPr>
                <w:rFonts w:ascii="PT Astra Serif" w:eastAsia="Calibri" w:hAnsi="PT Astra Serif"/>
                <w:sz w:val="28"/>
                <w:szCs w:val="28"/>
              </w:rPr>
              <w:t xml:space="preserve"> 01.12.2024</w:t>
            </w:r>
          </w:p>
          <w:p w:rsidR="00C32800" w:rsidRPr="00940B6B" w:rsidRDefault="00C32800" w:rsidP="00C4550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Управление образования администрации города Югорска,</w:t>
            </w:r>
          </w:p>
          <w:p w:rsidR="00C32800" w:rsidRPr="00C32800" w:rsidRDefault="00C32800" w:rsidP="00C4550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32800">
              <w:rPr>
                <w:rFonts w:ascii="PT Astra Serif" w:hAnsi="PT Astra Serif"/>
                <w:sz w:val="28"/>
                <w:szCs w:val="28"/>
                <w:lang w:val="ru-RU"/>
              </w:rPr>
              <w:t>Общеобразовательные учреждения города Югорска (по согласованию)</w:t>
            </w:r>
          </w:p>
        </w:tc>
      </w:tr>
    </w:tbl>
    <w:p w:rsidR="00C32800" w:rsidRPr="00C32800" w:rsidRDefault="00C32800" w:rsidP="00C32800">
      <w:pPr>
        <w:rPr>
          <w:lang w:val="ru-RU"/>
        </w:rPr>
      </w:pPr>
    </w:p>
    <w:p w:rsidR="00C32800" w:rsidRPr="00C32800" w:rsidRDefault="00C32800" w:rsidP="00C32800">
      <w:pPr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343A50" w:rsidRPr="001650BD" w:rsidRDefault="00343A50" w:rsidP="00C32800">
      <w:pPr>
        <w:widowControl/>
        <w:suppressAutoHyphens w:val="0"/>
        <w:jc w:val="center"/>
        <w:rPr>
          <w:lang w:val="ru-RU"/>
        </w:rPr>
      </w:pPr>
    </w:p>
    <w:sectPr w:rsidR="00343A50" w:rsidRPr="001650BD" w:rsidSect="00FC059A">
      <w:pgSz w:w="11905" w:h="16837"/>
      <w:pgMar w:top="709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C6C6D"/>
    <w:multiLevelType w:val="multilevel"/>
    <w:tmpl w:val="C948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0A1688"/>
    <w:multiLevelType w:val="hybridMultilevel"/>
    <w:tmpl w:val="A440BB7C"/>
    <w:lvl w:ilvl="0" w:tplc="A76EDB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4"/>
    <w:rsid w:val="000F0C44"/>
    <w:rsid w:val="001650BD"/>
    <w:rsid w:val="001B074B"/>
    <w:rsid w:val="001E1E34"/>
    <w:rsid w:val="001E4E8D"/>
    <w:rsid w:val="002F30EF"/>
    <w:rsid w:val="003024F7"/>
    <w:rsid w:val="00343A50"/>
    <w:rsid w:val="003B2AF9"/>
    <w:rsid w:val="00414455"/>
    <w:rsid w:val="00416970"/>
    <w:rsid w:val="004A3B36"/>
    <w:rsid w:val="005109FA"/>
    <w:rsid w:val="006D0C4B"/>
    <w:rsid w:val="006E1113"/>
    <w:rsid w:val="0070725A"/>
    <w:rsid w:val="007C3AC4"/>
    <w:rsid w:val="008A02D9"/>
    <w:rsid w:val="00940B6B"/>
    <w:rsid w:val="0098363E"/>
    <w:rsid w:val="009A222A"/>
    <w:rsid w:val="00C32800"/>
    <w:rsid w:val="00C5682A"/>
    <w:rsid w:val="00CF15DA"/>
    <w:rsid w:val="00F806FF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0"/>
    <w:link w:val="10"/>
    <w:qFormat/>
    <w:rsid w:val="001650BD"/>
    <w:pPr>
      <w:keepNext/>
      <w:numPr>
        <w:numId w:val="1"/>
      </w:numPr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0"/>
    <w:link w:val="50"/>
    <w:qFormat/>
    <w:rsid w:val="001650BD"/>
    <w:pPr>
      <w:keepNext/>
      <w:numPr>
        <w:ilvl w:val="4"/>
        <w:numId w:val="1"/>
      </w:numPr>
      <w:jc w:val="center"/>
      <w:outlineLvl w:val="4"/>
    </w:pPr>
    <w:rPr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1650BD"/>
    <w:pPr>
      <w:keepNext/>
      <w:numPr>
        <w:ilvl w:val="5"/>
        <w:numId w:val="1"/>
      </w:numPr>
      <w:jc w:val="center"/>
      <w:outlineLvl w:val="5"/>
    </w:pPr>
    <w:rPr>
      <w:sz w:val="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50BD"/>
    <w:rPr>
      <w:rFonts w:ascii="Times New Roman" w:eastAsia="Lucida Sans Unicode" w:hAnsi="Times New Roman" w:cs="Tahoma"/>
      <w:b/>
      <w:bCs/>
      <w:color w:val="000000"/>
      <w:sz w:val="28"/>
      <w:szCs w:val="20"/>
      <w:lang w:val="en-US" w:bidi="en-US"/>
    </w:rPr>
  </w:style>
  <w:style w:type="character" w:customStyle="1" w:styleId="50">
    <w:name w:val="Заголовок 5 Знак"/>
    <w:basedOn w:val="a1"/>
    <w:link w:val="5"/>
    <w:rsid w:val="001650BD"/>
    <w:rPr>
      <w:rFonts w:ascii="Times New Roman" w:eastAsia="Lucida Sans Unicode" w:hAnsi="Times New Roman" w:cs="Tahoma"/>
      <w:b/>
      <w:bCs/>
      <w:color w:val="000000"/>
      <w:sz w:val="32"/>
      <w:szCs w:val="20"/>
      <w:lang w:val="en-US" w:bidi="en-US"/>
    </w:rPr>
  </w:style>
  <w:style w:type="character" w:customStyle="1" w:styleId="60">
    <w:name w:val="Заголовок 6 Знак"/>
    <w:basedOn w:val="a1"/>
    <w:link w:val="6"/>
    <w:rsid w:val="001650BD"/>
    <w:rPr>
      <w:rFonts w:ascii="Times New Roman" w:eastAsia="Lucida Sans Unicode" w:hAnsi="Times New Roman" w:cs="Tahoma"/>
      <w:color w:val="000000"/>
      <w:sz w:val="40"/>
      <w:szCs w:val="20"/>
      <w:lang w:val="en-US" w:bidi="en-US"/>
    </w:rPr>
  </w:style>
  <w:style w:type="paragraph" w:styleId="a0">
    <w:name w:val="Body Text"/>
    <w:basedOn w:val="a"/>
    <w:link w:val="a4"/>
    <w:rsid w:val="001650BD"/>
    <w:pPr>
      <w:spacing w:after="120"/>
    </w:pPr>
  </w:style>
  <w:style w:type="character" w:customStyle="1" w:styleId="a4">
    <w:name w:val="Основной текст Знак"/>
    <w:basedOn w:val="a1"/>
    <w:link w:val="a0"/>
    <w:rsid w:val="001650B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1650BD"/>
    <w:pPr>
      <w:suppressLineNumbers/>
    </w:pPr>
  </w:style>
  <w:style w:type="paragraph" w:customStyle="1" w:styleId="31">
    <w:name w:val="Основной текст 31"/>
    <w:basedOn w:val="a"/>
    <w:rsid w:val="001650BD"/>
    <w:pPr>
      <w:jc w:val="both"/>
    </w:pPr>
    <w:rPr>
      <w:sz w:val="20"/>
      <w:szCs w:val="20"/>
    </w:rPr>
  </w:style>
  <w:style w:type="paragraph" w:customStyle="1" w:styleId="ConsPlusCell">
    <w:name w:val="ConsPlusCell"/>
    <w:rsid w:val="001650BD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1650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7">
    <w:name w:val="Гипертекстовая ссылка"/>
    <w:uiPriority w:val="99"/>
    <w:rsid w:val="001650BD"/>
    <w:rPr>
      <w:color w:val="106BBE"/>
    </w:rPr>
  </w:style>
  <w:style w:type="paragraph" w:customStyle="1" w:styleId="conspluscell0">
    <w:name w:val="conspluscell"/>
    <w:basedOn w:val="a"/>
    <w:rsid w:val="001650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Normal (Web)"/>
    <w:basedOn w:val="a"/>
    <w:uiPriority w:val="99"/>
    <w:unhideWhenUsed/>
    <w:rsid w:val="001650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650B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650BD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0"/>
    <w:link w:val="10"/>
    <w:qFormat/>
    <w:rsid w:val="001650BD"/>
    <w:pPr>
      <w:keepNext/>
      <w:numPr>
        <w:numId w:val="1"/>
      </w:numPr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0"/>
    <w:link w:val="50"/>
    <w:qFormat/>
    <w:rsid w:val="001650BD"/>
    <w:pPr>
      <w:keepNext/>
      <w:numPr>
        <w:ilvl w:val="4"/>
        <w:numId w:val="1"/>
      </w:numPr>
      <w:jc w:val="center"/>
      <w:outlineLvl w:val="4"/>
    </w:pPr>
    <w:rPr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1650BD"/>
    <w:pPr>
      <w:keepNext/>
      <w:numPr>
        <w:ilvl w:val="5"/>
        <w:numId w:val="1"/>
      </w:numPr>
      <w:jc w:val="center"/>
      <w:outlineLvl w:val="5"/>
    </w:pPr>
    <w:rPr>
      <w:sz w:val="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50BD"/>
    <w:rPr>
      <w:rFonts w:ascii="Times New Roman" w:eastAsia="Lucida Sans Unicode" w:hAnsi="Times New Roman" w:cs="Tahoma"/>
      <w:b/>
      <w:bCs/>
      <w:color w:val="000000"/>
      <w:sz w:val="28"/>
      <w:szCs w:val="20"/>
      <w:lang w:val="en-US" w:bidi="en-US"/>
    </w:rPr>
  </w:style>
  <w:style w:type="character" w:customStyle="1" w:styleId="50">
    <w:name w:val="Заголовок 5 Знак"/>
    <w:basedOn w:val="a1"/>
    <w:link w:val="5"/>
    <w:rsid w:val="001650BD"/>
    <w:rPr>
      <w:rFonts w:ascii="Times New Roman" w:eastAsia="Lucida Sans Unicode" w:hAnsi="Times New Roman" w:cs="Tahoma"/>
      <w:b/>
      <w:bCs/>
      <w:color w:val="000000"/>
      <w:sz w:val="32"/>
      <w:szCs w:val="20"/>
      <w:lang w:val="en-US" w:bidi="en-US"/>
    </w:rPr>
  </w:style>
  <w:style w:type="character" w:customStyle="1" w:styleId="60">
    <w:name w:val="Заголовок 6 Знак"/>
    <w:basedOn w:val="a1"/>
    <w:link w:val="6"/>
    <w:rsid w:val="001650BD"/>
    <w:rPr>
      <w:rFonts w:ascii="Times New Roman" w:eastAsia="Lucida Sans Unicode" w:hAnsi="Times New Roman" w:cs="Tahoma"/>
      <w:color w:val="000000"/>
      <w:sz w:val="40"/>
      <w:szCs w:val="20"/>
      <w:lang w:val="en-US" w:bidi="en-US"/>
    </w:rPr>
  </w:style>
  <w:style w:type="paragraph" w:styleId="a0">
    <w:name w:val="Body Text"/>
    <w:basedOn w:val="a"/>
    <w:link w:val="a4"/>
    <w:rsid w:val="001650BD"/>
    <w:pPr>
      <w:spacing w:after="120"/>
    </w:pPr>
  </w:style>
  <w:style w:type="character" w:customStyle="1" w:styleId="a4">
    <w:name w:val="Основной текст Знак"/>
    <w:basedOn w:val="a1"/>
    <w:link w:val="a0"/>
    <w:rsid w:val="001650B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1650BD"/>
    <w:pPr>
      <w:suppressLineNumbers/>
    </w:pPr>
  </w:style>
  <w:style w:type="paragraph" w:customStyle="1" w:styleId="31">
    <w:name w:val="Основной текст 31"/>
    <w:basedOn w:val="a"/>
    <w:rsid w:val="001650BD"/>
    <w:pPr>
      <w:jc w:val="both"/>
    </w:pPr>
    <w:rPr>
      <w:sz w:val="20"/>
      <w:szCs w:val="20"/>
    </w:rPr>
  </w:style>
  <w:style w:type="paragraph" w:customStyle="1" w:styleId="ConsPlusCell">
    <w:name w:val="ConsPlusCell"/>
    <w:rsid w:val="001650BD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1650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7">
    <w:name w:val="Гипертекстовая ссылка"/>
    <w:uiPriority w:val="99"/>
    <w:rsid w:val="001650BD"/>
    <w:rPr>
      <w:color w:val="106BBE"/>
    </w:rPr>
  </w:style>
  <w:style w:type="paragraph" w:customStyle="1" w:styleId="conspluscell0">
    <w:name w:val="conspluscell"/>
    <w:basedOn w:val="a"/>
    <w:rsid w:val="001650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Normal (Web)"/>
    <w:basedOn w:val="a"/>
    <w:uiPriority w:val="99"/>
    <w:unhideWhenUsed/>
    <w:rsid w:val="001650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650B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650BD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8095-72C3-42EA-A627-43235B4B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СёмкинаТатьяна Сёмкина</cp:lastModifiedBy>
  <cp:revision>4</cp:revision>
  <dcterms:created xsi:type="dcterms:W3CDTF">2024-04-12T09:31:00Z</dcterms:created>
  <dcterms:modified xsi:type="dcterms:W3CDTF">2024-05-31T04:27:00Z</dcterms:modified>
</cp:coreProperties>
</file>